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599" w:right="0" w:firstLine="0"/>
        <w:jc w:val="left"/>
        <w:rPr>
          <w:sz w:val="16"/>
        </w:rPr>
      </w:pPr>
      <w:r>
        <w:rPr>
          <w:sz w:val="16"/>
        </w:rPr>
        <w:t>“2010</w:t>
      </w:r>
      <w:r>
        <w:rPr>
          <w:spacing w:val="-2"/>
          <w:sz w:val="16"/>
        </w:rPr>
        <w:t> </w:t>
      </w:r>
      <w:r>
        <w:rPr>
          <w:sz w:val="16"/>
        </w:rPr>
        <w:t>Año</w:t>
      </w:r>
      <w:r>
        <w:rPr>
          <w:spacing w:val="-5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4"/>
          <w:sz w:val="16"/>
        </w:rPr>
        <w:t> </w:t>
      </w:r>
      <w:r>
        <w:rPr>
          <w:sz w:val="16"/>
        </w:rPr>
        <w:t>Revolución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1810”</w:t>
      </w:r>
    </w:p>
    <w:p>
      <w:pPr>
        <w:pStyle w:val="BodyText"/>
        <w:spacing w:before="90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Nro.6577</w:t>
      </w:r>
    </w:p>
    <w:p>
      <w:pPr>
        <w:pStyle w:val="BodyText"/>
        <w:spacing w:before="276"/>
        <w:ind w:left="112" w:right="104"/>
        <w:jc w:val="both"/>
      </w:pPr>
      <w:r>
        <w:rPr/>
        <w:t>ARTÍCULO</w:t>
      </w:r>
      <w:r>
        <w:rPr>
          <w:spacing w:val="-17"/>
        </w:rPr>
        <w:t> </w:t>
      </w:r>
      <w:r>
        <w:rPr/>
        <w:t>1°:</w:t>
      </w:r>
      <w:r>
        <w:rPr>
          <w:spacing w:val="-16"/>
        </w:rPr>
        <w:t> </w:t>
      </w:r>
      <w:r>
        <w:rPr/>
        <w:t>Declárase de utilidad pública e interés social y sujeto a expropiación el inmueble ubicado en calle Santa Fe N° 47 de la Ciudad de Resistencia, cuya identificación se detalla a continuación:</w:t>
      </w:r>
    </w:p>
    <w:p>
      <w:pPr>
        <w:pStyle w:val="BodyText"/>
        <w:spacing w:before="299"/>
        <w:ind w:left="1814"/>
      </w:pPr>
      <w:r>
        <w:rPr/>
        <w:t>NOMENCLATURA CATASTRAL: Circunscripción 1 - Sección B</w:t>
      </w:r>
      <w:r>
        <w:rPr>
          <w:spacing w:val="29"/>
        </w:rPr>
        <w:t> </w:t>
      </w:r>
      <w:r>
        <w:rPr/>
        <w:t>- Mz. 119 - Pc. 2.</w:t>
      </w:r>
    </w:p>
    <w:p>
      <w:pPr>
        <w:pStyle w:val="BodyText"/>
        <w:spacing w:line="299" w:lineRule="exact"/>
        <w:ind w:left="1814"/>
      </w:pPr>
      <w:r>
        <w:rPr/>
        <w:t>PROPIETARIO:</w:t>
      </w:r>
      <w:r>
        <w:rPr>
          <w:spacing w:val="-7"/>
        </w:rPr>
        <w:t> </w:t>
      </w:r>
      <w:r>
        <w:rPr/>
        <w:t>Josefa</w:t>
      </w:r>
      <w:r>
        <w:rPr>
          <w:spacing w:val="-8"/>
        </w:rPr>
        <w:t> </w:t>
      </w:r>
      <w:r>
        <w:rPr/>
        <w:t>Guerra</w:t>
      </w:r>
      <w:r>
        <w:rPr>
          <w:spacing w:val="-9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Pastori.</w:t>
      </w:r>
    </w:p>
    <w:p>
      <w:pPr>
        <w:pStyle w:val="BodyText"/>
        <w:spacing w:before="1"/>
        <w:ind w:left="1814"/>
      </w:pPr>
      <w:r>
        <w:rPr/>
        <w:t>INSCRIPCIÓN:</w:t>
      </w:r>
      <w:r>
        <w:rPr>
          <w:spacing w:val="40"/>
        </w:rPr>
        <w:t> </w:t>
      </w:r>
      <w:r>
        <w:rPr/>
        <w:t>Folio</w:t>
      </w:r>
      <w:r>
        <w:rPr>
          <w:spacing w:val="40"/>
        </w:rPr>
        <w:t> </w:t>
      </w:r>
      <w:r>
        <w:rPr/>
        <w:t>Real</w:t>
      </w:r>
      <w:r>
        <w:rPr>
          <w:spacing w:val="40"/>
        </w:rPr>
        <w:t> </w:t>
      </w:r>
      <w:r>
        <w:rPr/>
        <w:t>Matrícula</w:t>
      </w:r>
      <w:r>
        <w:rPr>
          <w:spacing w:val="40"/>
        </w:rPr>
        <w:t> </w:t>
      </w:r>
      <w:r>
        <w:rPr/>
        <w:t>N°</w:t>
      </w:r>
      <w:r>
        <w:rPr>
          <w:spacing w:val="40"/>
        </w:rPr>
        <w:t> </w:t>
      </w:r>
      <w:r>
        <w:rPr/>
        <w:t>30.212</w:t>
      </w:r>
      <w:r>
        <w:rPr>
          <w:spacing w:val="40"/>
        </w:rPr>
        <w:t> </w:t>
      </w:r>
      <w:r>
        <w:rPr/>
        <w:t>-Departamento</w:t>
      </w:r>
      <w:r>
        <w:rPr>
          <w:spacing w:val="40"/>
        </w:rPr>
        <w:t> </w:t>
      </w:r>
      <w:r>
        <w:rPr/>
        <w:t>San</w:t>
      </w:r>
      <w:r>
        <w:rPr>
          <w:spacing w:val="40"/>
        </w:rPr>
        <w:t> </w:t>
      </w:r>
      <w:r>
        <w:rPr/>
        <w:t>°</w:t>
      </w:r>
      <w:r>
        <w:rPr>
          <w:spacing w:val="80"/>
        </w:rPr>
        <w:t> </w:t>
      </w:r>
      <w:r>
        <w:rPr>
          <w:spacing w:val="-2"/>
        </w:rPr>
        <w:t>Fernando.</w:t>
      </w:r>
    </w:p>
    <w:p>
      <w:pPr>
        <w:pStyle w:val="BodyText"/>
        <w:spacing w:line="299" w:lineRule="exact"/>
        <w:ind w:left="1814"/>
      </w:pPr>
      <w:r>
        <w:rPr/>
        <w:t>SUPERFICIE:</w:t>
      </w:r>
      <w:r>
        <w:rPr>
          <w:spacing w:val="-10"/>
        </w:rPr>
        <w:t> </w:t>
      </w:r>
      <w:r>
        <w:rPr/>
        <w:t>300</w:t>
      </w:r>
      <w:r>
        <w:rPr>
          <w:spacing w:val="-7"/>
        </w:rPr>
        <w:t> </w:t>
      </w:r>
      <w:r>
        <w:rPr>
          <w:spacing w:val="-5"/>
        </w:rPr>
        <w:t>m2.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17"/>
        </w:rPr>
        <w:t> </w:t>
      </w:r>
      <w:r>
        <w:rPr/>
        <w:t>2°:</w:t>
      </w:r>
      <w:r>
        <w:rPr>
          <w:spacing w:val="-16"/>
        </w:rPr>
        <w:t> </w:t>
      </w:r>
      <w:r>
        <w:rPr/>
        <w:t>El inmueble expropiado será destinado a ampliar las instalaciones de la Universidad Popular de Resistencia y afectado para el cumplimiento de los fines culturales, y educativos de la mencionada Institución.</w:t>
      </w:r>
    </w:p>
    <w:p>
      <w:pPr>
        <w:pStyle w:val="BodyText"/>
        <w:spacing w:before="298"/>
        <w:ind w:left="112" w:right="104"/>
        <w:jc w:val="both"/>
      </w:pPr>
      <w:r>
        <w:rPr/>
        <w:t>ARTÍCULO</w:t>
      </w:r>
      <w:r>
        <w:rPr>
          <w:spacing w:val="-17"/>
        </w:rPr>
        <w:t> </w:t>
      </w:r>
      <w:r>
        <w:rPr/>
        <w:t>3°:</w:t>
      </w:r>
      <w:r>
        <w:rPr>
          <w:spacing w:val="-16"/>
        </w:rPr>
        <w:t> </w:t>
      </w:r>
      <w:r>
        <w:rPr/>
        <w:t>Autorizase al Poder Ejecutivo, una vez adquirido el dominio de la</w:t>
      </w:r>
      <w:r>
        <w:rPr>
          <w:spacing w:val="40"/>
        </w:rPr>
        <w:t> </w:t>
      </w:r>
      <w:r>
        <w:rPr/>
        <w:t>propiedad mencionada en el artículo 1° de la presente ley, a transferir a la Universidad Popular de Resistencia al precio simbólico de Un Peso ($1), con el cargo de cumplir lo dispuesto en el artículo anterior y con cláusula de reversión para el caso de darse al inmueble, un destino distinto al previsto en esta ley.</w:t>
      </w:r>
    </w:p>
    <w:p>
      <w:pPr>
        <w:pStyle w:val="BodyText"/>
        <w:spacing w:before="2"/>
      </w:pPr>
    </w:p>
    <w:p>
      <w:pPr>
        <w:pStyle w:val="BodyText"/>
        <w:ind w:left="112" w:right="105"/>
        <w:jc w:val="both"/>
      </w:pPr>
      <w:r>
        <w:rPr/>
        <w:t>ARTÍCULO</w:t>
      </w:r>
      <w:r>
        <w:rPr>
          <w:spacing w:val="-17"/>
        </w:rPr>
        <w:t> </w:t>
      </w:r>
      <w:r>
        <w:rPr/>
        <w:t>4°:</w:t>
      </w:r>
      <w:r>
        <w:rPr>
          <w:spacing w:val="-16"/>
        </w:rPr>
        <w:t> </w:t>
      </w:r>
      <w:r>
        <w:rPr/>
        <w:t>La erogación que demande el cumplimiento de la presente ley, deberá imputarse a la partida correspondiente a la Jurisdicción 29 del Ministerio de Educación, Cultura, Ciencia y Tecnología de la Provincia.</w:t>
      </w:r>
    </w:p>
    <w:p>
      <w:pPr>
        <w:pStyle w:val="BodyText"/>
        <w:spacing w:before="298"/>
        <w:ind w:left="112"/>
        <w:jc w:val="both"/>
      </w:pPr>
      <w:r>
        <w:rPr/>
        <w:t>ARTÍCULO</w:t>
      </w:r>
      <w:r>
        <w:rPr>
          <w:spacing w:val="-12"/>
        </w:rPr>
        <w:t> </w:t>
      </w:r>
      <w:r>
        <w:rPr/>
        <w:t>5°:</w:t>
      </w:r>
      <w:r>
        <w:rPr>
          <w:spacing w:val="-46"/>
        </w:rPr>
        <w:t> </w:t>
      </w:r>
      <w:r>
        <w:rPr/>
        <w:t>Regístrese</w:t>
      </w:r>
      <w:r>
        <w:rPr>
          <w:spacing w:val="-4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8"/>
        </w:rPr>
        <w:t> </w:t>
      </w:r>
      <w:r>
        <w:rPr/>
        <w:t>al</w:t>
      </w:r>
      <w:r>
        <w:rPr>
          <w:spacing w:val="-9"/>
        </w:rPr>
        <w:t> </w:t>
      </w:r>
      <w:r>
        <w:rPr/>
        <w:t>Poder</w:t>
      </w:r>
      <w:r>
        <w:rPr>
          <w:spacing w:val="-6"/>
        </w:rPr>
        <w:t> </w:t>
      </w:r>
      <w:r>
        <w:rPr>
          <w:spacing w:val="-2"/>
        </w:rPr>
        <w:t>Ejecutivo.</w:t>
      </w:r>
    </w:p>
    <w:p>
      <w:pPr>
        <w:pStyle w:val="BodyText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treinta días del mes de junio del año dos mil</w:t>
      </w:r>
      <w:r>
        <w:rPr>
          <w:spacing w:val="40"/>
        </w:rPr>
        <w:t> </w:t>
      </w:r>
      <w:r>
        <w:rPr>
          <w:spacing w:val="-2"/>
        </w:rPr>
        <w:t>diez.</w:t>
      </w:r>
    </w:p>
    <w:p>
      <w:pPr>
        <w:pStyle w:val="BodyText"/>
        <w:spacing w:before="297"/>
      </w:pPr>
    </w:p>
    <w:p>
      <w:pPr>
        <w:pStyle w:val="BodyText"/>
        <w:tabs>
          <w:tab w:pos="6479" w:val="left" w:leader="none"/>
        </w:tabs>
        <w:spacing w:before="1"/>
        <w:ind w:right="742"/>
        <w:jc w:val="center"/>
      </w:pPr>
      <w:r>
        <w:rPr/>
        <w:t>Pablo</w:t>
      </w:r>
      <w:r>
        <w:rPr>
          <w:spacing w:val="-7"/>
        </w:rPr>
        <w:t> </w:t>
      </w:r>
      <w:r>
        <w:rPr/>
        <w:t>L.D.</w:t>
      </w:r>
      <w:r>
        <w:rPr>
          <w:spacing w:val="-6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before="1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before="1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spacing w:before="0"/>
        <w:ind w:left="745" w:right="742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0"/>
        <w:ind w:left="745" w:right="742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before="2"/>
        <w:ind w:left="744" w:right="742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\0006\0005\0007\0007</dc:title>
  <dcterms:created xsi:type="dcterms:W3CDTF">2025-02-06T13:40:15Z</dcterms:created>
  <dcterms:modified xsi:type="dcterms:W3CDTF">2025-02-06T13:40:15Z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2010-08-31T00:00:00Z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